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30 мая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Fonts w:ascii="Times New Roman" w:eastAsia="Times New Roman" w:hAnsi="Times New Roman" w:cs="Times New Roman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18880386240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29.10</w:t>
      </w:r>
      <w:r>
        <w:rPr>
          <w:rFonts w:ascii="Times New Roman" w:eastAsia="Times New Roman" w:hAnsi="Times New Roman" w:cs="Times New Roman"/>
        </w:rPr>
        <w:t xml:space="preserve">.2024 года по делу об административном правонарушении, предусмотренном ч. 1 ст. 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Айгузину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вышеуказанный штраф не уплатил. Таким образом,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 xml:space="preserve"> 09.01.2025</w:t>
      </w:r>
      <w:r>
        <w:rPr>
          <w:rFonts w:ascii="Times New Roman" w:eastAsia="Times New Roman" w:hAnsi="Times New Roman" w:cs="Times New Roman"/>
        </w:rPr>
        <w:t xml:space="preserve"> года в 00 час. 01 мин. по адресу: </w:t>
      </w:r>
      <w:r>
        <w:rPr>
          <w:rStyle w:val="cat-UserDefinedgrp-3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административное правонарушение, предусмотренное ч.1 ст.20.25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полном объем</w:t>
      </w:r>
      <w:r>
        <w:rPr>
          <w:rFonts w:ascii="Times New Roman" w:eastAsia="Times New Roman" w:hAnsi="Times New Roman" w:cs="Times New Roman"/>
        </w:rPr>
        <w:t>е, пояснил, что временное не трудоустроен</w:t>
      </w:r>
      <w:r>
        <w:rPr>
          <w:rFonts w:ascii="Times New Roman" w:eastAsia="Times New Roman" w:hAnsi="Times New Roman" w:cs="Times New Roman"/>
        </w:rPr>
        <w:t>, просил наложить административный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части 1 статьи 20.25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ротоколом 86№</w:t>
      </w:r>
      <w:r>
        <w:rPr>
          <w:rFonts w:ascii="Times New Roman" w:eastAsia="Times New Roman" w:hAnsi="Times New Roman" w:cs="Times New Roman"/>
        </w:rPr>
        <w:t>498151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 xml:space="preserve">;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Айгузину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 сотрудника полиции, составленным по обстоятельствам события административного правонарушения;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18880386240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29.10</w:t>
      </w:r>
      <w:r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 делу об административном правонарушении, предусмотренном ч. 1 ст. 20.20 КоАП РФ в отношении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Айгузину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</w:rPr>
        <w:t xml:space="preserve"> им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Айгузину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№</w:t>
      </w:r>
      <w:r>
        <w:rPr>
          <w:rFonts w:ascii="Times New Roman" w:eastAsia="Times New Roman" w:hAnsi="Times New Roman" w:cs="Times New Roman"/>
        </w:rPr>
        <w:t>237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28.05.2025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>Айгузин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задержан с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30 мин. </w:t>
      </w:r>
      <w:r>
        <w:rPr>
          <w:rFonts w:ascii="Times New Roman" w:eastAsia="Times New Roman" w:hAnsi="Times New Roman" w:cs="Times New Roman"/>
        </w:rPr>
        <w:t>28 мая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30 мая 2025 </w:t>
      </w:r>
      <w:r>
        <w:rPr>
          <w:rFonts w:ascii="Times New Roman" w:eastAsia="Times New Roman" w:hAnsi="Times New Roman" w:cs="Times New Roman"/>
        </w:rPr>
        <w:t>года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Юрия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>30 мая 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Айгузина</w:t>
      </w:r>
      <w:r>
        <w:rPr>
          <w:rFonts w:ascii="Times New Roman" w:eastAsia="Times New Roman" w:hAnsi="Times New Roman" w:cs="Times New Roman"/>
        </w:rPr>
        <w:t xml:space="preserve"> Юрия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 30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мая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30 мая 2025 </w:t>
      </w:r>
      <w:r>
        <w:rPr>
          <w:rFonts w:ascii="Times New Roman" w:eastAsia="Times New Roman" w:hAnsi="Times New Roman" w:cs="Times New Roman"/>
        </w:rPr>
        <w:t>года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 w:line="360" w:lineRule="auto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